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7" w:rsidRDefault="00E31D47" w:rsidP="00E31D47">
      <w:pPr>
        <w:pStyle w:val="Default"/>
      </w:pPr>
    </w:p>
    <w:p w:rsidR="00B1466B" w:rsidRDefault="00B1466B" w:rsidP="00B146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91"/>
        <w:gridCol w:w="796"/>
        <w:gridCol w:w="795"/>
        <w:gridCol w:w="1593"/>
        <w:gridCol w:w="1591"/>
        <w:gridCol w:w="796"/>
        <w:gridCol w:w="795"/>
        <w:gridCol w:w="1593"/>
      </w:tblGrid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550" w:type="dxa"/>
            <w:gridSpan w:val="8"/>
          </w:tcPr>
          <w:p w:rsidR="00B1466B" w:rsidRPr="00B1466B" w:rsidRDefault="00B1466B" w:rsidP="00B1466B">
            <w:pPr>
              <w:pStyle w:val="Default"/>
              <w:jc w:val="center"/>
              <w:rPr>
                <w:sz w:val="28"/>
                <w:szCs w:val="28"/>
              </w:rPr>
            </w:pPr>
            <w:r w:rsidRPr="00B1466B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  <w:r w:rsidRPr="00B1466B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B1466B">
              <w:rPr>
                <w:b/>
                <w:i/>
                <w:color w:val="FF0000"/>
                <w:sz w:val="28"/>
                <w:szCs w:val="28"/>
              </w:rPr>
              <w:t>TORTI AU SAUMON FUME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  <w:r w:rsidRPr="00B1466B">
              <w:rPr>
                <w:sz w:val="28"/>
                <w:szCs w:val="28"/>
              </w:rPr>
              <w:t>Salade de pâtes au saumon fumé et au surimi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91" w:type="dxa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  <w:r w:rsidRPr="00B1466B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591" w:type="dxa"/>
            <w:gridSpan w:val="2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  <w:r w:rsidRPr="00B1466B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1466B">
              <w:rPr>
                <w:b/>
                <w:bCs/>
                <w:sz w:val="28"/>
                <w:szCs w:val="28"/>
              </w:rPr>
              <w:t>Ingrédients</w:t>
            </w:r>
            <w:r w:rsidRPr="00B1466B">
              <w:rPr>
                <w:sz w:val="28"/>
                <w:szCs w:val="28"/>
              </w:rPr>
              <w:t>:Pâte37</w:t>
            </w:r>
            <w:proofErr w:type="spellEnd"/>
            <w:r w:rsidRPr="00B1466B">
              <w:rPr>
                <w:sz w:val="28"/>
                <w:szCs w:val="28"/>
              </w:rPr>
              <w:t>%(</w:t>
            </w:r>
            <w:proofErr w:type="spellStart"/>
            <w:r w:rsidRPr="00B1466B">
              <w:rPr>
                <w:sz w:val="28"/>
                <w:szCs w:val="28"/>
              </w:rPr>
              <w:t>semouledeBLE,blancd'OEUF</w:t>
            </w:r>
            <w:proofErr w:type="spellEnd"/>
            <w:r w:rsidRPr="00B1466B">
              <w:rPr>
                <w:sz w:val="28"/>
                <w:szCs w:val="28"/>
              </w:rPr>
              <w:t>),</w:t>
            </w:r>
            <w:proofErr w:type="spellStart"/>
            <w:r w:rsidRPr="00B1466B">
              <w:rPr>
                <w:sz w:val="28"/>
                <w:szCs w:val="28"/>
              </w:rPr>
              <w:t>eau,saumonfumé10</w:t>
            </w:r>
            <w:proofErr w:type="spellEnd"/>
            <w:r w:rsidRPr="00B1466B">
              <w:rPr>
                <w:sz w:val="28"/>
                <w:szCs w:val="28"/>
              </w:rPr>
              <w:t>%(</w:t>
            </w:r>
            <w:proofErr w:type="spellStart"/>
            <w:r w:rsidRPr="00B1466B">
              <w:rPr>
                <w:sz w:val="28"/>
                <w:szCs w:val="28"/>
              </w:rPr>
              <w:t>SAUMON,sel</w:t>
            </w:r>
            <w:proofErr w:type="spellEnd"/>
            <w:r w:rsidRPr="00B1466B">
              <w:rPr>
                <w:sz w:val="28"/>
                <w:szCs w:val="28"/>
              </w:rPr>
              <w:t>),CREME,huiledecolza,préparationàbasedechairdepoisson6,5%(</w:t>
            </w:r>
            <w:proofErr w:type="spellStart"/>
            <w:r w:rsidRPr="00B1466B">
              <w:rPr>
                <w:sz w:val="28"/>
                <w:szCs w:val="28"/>
              </w:rPr>
              <w:t>eau,surimi2</w:t>
            </w:r>
            <w:proofErr w:type="spellEnd"/>
            <w:r w:rsidRPr="00B1466B">
              <w:rPr>
                <w:sz w:val="28"/>
                <w:szCs w:val="28"/>
              </w:rPr>
              <w:t>,1%(chairdePOISSON,sucre,stabilisants:E420(BLE),E450,E451),amidon(BLE),</w:t>
            </w:r>
            <w:proofErr w:type="spellStart"/>
            <w:r w:rsidRPr="00B1466B">
              <w:rPr>
                <w:sz w:val="28"/>
                <w:szCs w:val="28"/>
              </w:rPr>
              <w:t>blancd'OEUF,huiledecolza,sel,arômes</w:t>
            </w:r>
            <w:proofErr w:type="spellEnd"/>
            <w:r w:rsidRPr="00B1466B">
              <w:rPr>
                <w:sz w:val="28"/>
                <w:szCs w:val="28"/>
              </w:rPr>
              <w:t>(POISSON,CRUSTACE),exhausteurdegoût:E621,</w:t>
            </w:r>
            <w:proofErr w:type="spellStart"/>
            <w:r w:rsidRPr="00B1466B">
              <w:rPr>
                <w:sz w:val="28"/>
                <w:szCs w:val="28"/>
              </w:rPr>
              <w:t>colorant:E160c</w:t>
            </w:r>
            <w:proofErr w:type="spellEnd"/>
            <w:r w:rsidRPr="00B1466B">
              <w:rPr>
                <w:sz w:val="28"/>
                <w:szCs w:val="28"/>
              </w:rPr>
              <w:t>),concombre,jusdecitronàbasedeconcentré,ciboulette,épice,vinaigred'alcool,moutarde(</w:t>
            </w:r>
            <w:proofErr w:type="spellStart"/>
            <w:r w:rsidRPr="00B1466B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B1466B">
              <w:rPr>
                <w:sz w:val="28"/>
                <w:szCs w:val="28"/>
              </w:rPr>
              <w:t xml:space="preserve">),sel,jauned'OEUF,siropdeglucose,amidontransformé,acidifiant:acidelactique,conservateur : </w:t>
            </w:r>
            <w:proofErr w:type="spellStart"/>
            <w:r w:rsidRPr="00B1466B">
              <w:rPr>
                <w:sz w:val="28"/>
                <w:szCs w:val="28"/>
              </w:rPr>
              <w:t>sorbate</w:t>
            </w:r>
            <w:proofErr w:type="spellEnd"/>
            <w:r w:rsidRPr="00B1466B">
              <w:rPr>
                <w:sz w:val="28"/>
                <w:szCs w:val="28"/>
              </w:rPr>
              <w:t xml:space="preserve"> de potassium, épaississants : gomme </w:t>
            </w:r>
            <w:proofErr w:type="spellStart"/>
            <w:r w:rsidRPr="00B1466B">
              <w:rPr>
                <w:sz w:val="28"/>
                <w:szCs w:val="28"/>
              </w:rPr>
              <w:t>xanthane</w:t>
            </w:r>
            <w:proofErr w:type="spellEnd"/>
            <w:r w:rsidRPr="00B1466B">
              <w:rPr>
                <w:sz w:val="28"/>
                <w:szCs w:val="28"/>
              </w:rPr>
              <w:t xml:space="preserve">, </w:t>
            </w:r>
            <w:proofErr w:type="spellStart"/>
            <w:r w:rsidRPr="00B1466B">
              <w:rPr>
                <w:sz w:val="28"/>
                <w:szCs w:val="28"/>
              </w:rPr>
              <w:t>carraghénanes</w:t>
            </w:r>
            <w:proofErr w:type="spellEnd"/>
            <w:r w:rsidRPr="00B1466B">
              <w:rPr>
                <w:sz w:val="28"/>
                <w:szCs w:val="28"/>
              </w:rPr>
              <w:t>.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20"/>
                <w:szCs w:val="20"/>
              </w:rPr>
            </w:pPr>
            <w:r w:rsidRPr="00B1466B">
              <w:rPr>
                <w:b/>
                <w:bCs/>
                <w:sz w:val="20"/>
                <w:szCs w:val="20"/>
              </w:rPr>
              <w:t>CONSERVATION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20"/>
                <w:szCs w:val="20"/>
              </w:rPr>
            </w:pPr>
            <w:r w:rsidRPr="00B1466B">
              <w:rPr>
                <w:sz w:val="20"/>
                <w:szCs w:val="20"/>
              </w:rPr>
              <w:t>Produit à conserver à une température comprise entre 0°C et +4°C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20"/>
                <w:szCs w:val="20"/>
              </w:rPr>
            </w:pPr>
            <w:r w:rsidRPr="00B1466B">
              <w:rPr>
                <w:sz w:val="20"/>
                <w:szCs w:val="20"/>
              </w:rPr>
              <w:t xml:space="preserve">A consommer rapidement après ouverture 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20"/>
                <w:szCs w:val="20"/>
              </w:rPr>
            </w:pPr>
            <w:r w:rsidRPr="00B1466B">
              <w:rPr>
                <w:sz w:val="20"/>
                <w:szCs w:val="20"/>
              </w:rPr>
              <w:t>Sous atmosphère protectrice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b/>
                <w:bCs/>
                <w:sz w:val="18"/>
                <w:szCs w:val="18"/>
              </w:rPr>
              <w:t>OGM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Absence d'organisme génétiquement modifié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b/>
                <w:bCs/>
                <w:sz w:val="18"/>
                <w:szCs w:val="18"/>
              </w:rPr>
              <w:t>IONISATION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Absence d'ingrédient ionisé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b/>
                <w:bCs/>
                <w:sz w:val="18"/>
                <w:szCs w:val="18"/>
              </w:rPr>
              <w:t>CRITERES MICROBIOLOGIQUES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Selon méthodes validées AFNOR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b/>
                <w:bCs/>
                <w:sz w:val="18"/>
                <w:szCs w:val="18"/>
              </w:rPr>
              <w:t>GERMES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b/>
                <w:bCs/>
                <w:sz w:val="18"/>
                <w:szCs w:val="18"/>
              </w:rPr>
              <w:t>CIBLES m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b/>
                <w:bCs/>
                <w:sz w:val="18"/>
                <w:szCs w:val="18"/>
              </w:rPr>
              <w:t>INTERPRETATION D'1 ANALYSE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b/>
                <w:bCs/>
                <w:sz w:val="18"/>
                <w:szCs w:val="18"/>
              </w:rPr>
              <w:t>INTERPRETATION DE 5 ANALYSES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b/>
                <w:bCs/>
                <w:sz w:val="18"/>
                <w:szCs w:val="18"/>
              </w:rPr>
              <w:t xml:space="preserve">Si résultat ≤ m = </w:t>
            </w:r>
            <w:proofErr w:type="spellStart"/>
            <w:r w:rsidRPr="00B1466B">
              <w:rPr>
                <w:b/>
                <w:bCs/>
                <w:sz w:val="18"/>
                <w:szCs w:val="18"/>
              </w:rPr>
              <w:t>satisfaisantSi</w:t>
            </w:r>
            <w:proofErr w:type="spellEnd"/>
            <w:r w:rsidRPr="00B1466B">
              <w:rPr>
                <w:b/>
                <w:bCs/>
                <w:sz w:val="18"/>
                <w:szCs w:val="18"/>
              </w:rPr>
              <w:t xml:space="preserve"> résultat &gt; m = non satisfaisant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b/>
                <w:bCs/>
                <w:sz w:val="18"/>
                <w:szCs w:val="18"/>
              </w:rPr>
              <w:t xml:space="preserve">Si tous les résultats ≤ m = satisfaisant Sinon </w:t>
            </w:r>
            <w:proofErr w:type="gramStart"/>
            <w:r w:rsidRPr="00B1466B">
              <w:rPr>
                <w:b/>
                <w:bCs/>
                <w:sz w:val="18"/>
                <w:szCs w:val="18"/>
              </w:rPr>
              <w:t>:m</w:t>
            </w:r>
            <w:proofErr w:type="gramEnd"/>
            <w:r w:rsidRPr="00B1466B">
              <w:rPr>
                <w:b/>
                <w:bCs/>
                <w:sz w:val="18"/>
                <w:szCs w:val="18"/>
              </w:rPr>
              <w:t xml:space="preserve"> &lt; maximum c/n ≤ M ; et autres </w:t>
            </w:r>
            <w:proofErr w:type="spellStart"/>
            <w:r w:rsidRPr="00B1466B">
              <w:rPr>
                <w:b/>
                <w:bCs/>
                <w:sz w:val="18"/>
                <w:szCs w:val="18"/>
              </w:rPr>
              <w:t>résutats</w:t>
            </w:r>
            <w:proofErr w:type="spellEnd"/>
            <w:r w:rsidRPr="00B1466B">
              <w:rPr>
                <w:b/>
                <w:bCs/>
                <w:sz w:val="18"/>
                <w:szCs w:val="18"/>
              </w:rPr>
              <w:t xml:space="preserve"> ≤ m = </w:t>
            </w:r>
            <w:proofErr w:type="spellStart"/>
            <w:r w:rsidRPr="00B1466B">
              <w:rPr>
                <w:b/>
                <w:bCs/>
                <w:sz w:val="18"/>
                <w:szCs w:val="18"/>
              </w:rPr>
              <w:t>AcceptableUn</w:t>
            </w:r>
            <w:proofErr w:type="spellEnd"/>
            <w:r w:rsidRPr="00B1466B">
              <w:rPr>
                <w:b/>
                <w:bCs/>
                <w:sz w:val="18"/>
                <w:szCs w:val="18"/>
              </w:rPr>
              <w:t xml:space="preserve"> ou plusieurs résultat &gt; M = Non satisfaisant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1000000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Flore mésophile / g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1 ; c = 1 ; cf. flore lactique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5 ; c = 5 ; cf. flore lactique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100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Rapport flore mésophile / flore lactique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1 ; c = 0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5 ; c = 0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10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Escherichia coli / g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1 ; c = 0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5 ; c = 2 ; M = 10m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100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 xml:space="preserve">Staphylocoques </w:t>
            </w:r>
            <w:proofErr w:type="spellStart"/>
            <w:r w:rsidRPr="00B1466B">
              <w:rPr>
                <w:sz w:val="18"/>
                <w:szCs w:val="18"/>
              </w:rPr>
              <w:t>coagulase</w:t>
            </w:r>
            <w:proofErr w:type="spellEnd"/>
            <w:r w:rsidRPr="00B1466B">
              <w:rPr>
                <w:sz w:val="18"/>
                <w:szCs w:val="18"/>
              </w:rPr>
              <w:t xml:space="preserve"> + / g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1 ; c = 0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5 ; c = 2 ; M = 10m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Absence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Salmonella / 25g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1 ; c = 0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5 ; c = 0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Absence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 xml:space="preserve">Listeria </w:t>
            </w:r>
            <w:proofErr w:type="spellStart"/>
            <w:r w:rsidRPr="00B1466B">
              <w:rPr>
                <w:sz w:val="18"/>
                <w:szCs w:val="18"/>
              </w:rPr>
              <w:t>monocytogenes</w:t>
            </w:r>
            <w:proofErr w:type="spellEnd"/>
            <w:r w:rsidRPr="00B1466B">
              <w:rPr>
                <w:sz w:val="18"/>
                <w:szCs w:val="18"/>
              </w:rPr>
              <w:t xml:space="preserve"> / 25g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1 ; c = 0 ; cf. dénombrement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5 ; c = 5 ; cf. dénombrement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100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 xml:space="preserve">Listeria </w:t>
            </w:r>
            <w:proofErr w:type="spellStart"/>
            <w:r w:rsidRPr="00B1466B">
              <w:rPr>
                <w:sz w:val="18"/>
                <w:szCs w:val="18"/>
              </w:rPr>
              <w:t>monocytogenes</w:t>
            </w:r>
            <w:proofErr w:type="spellEnd"/>
            <w:r w:rsidRPr="00B1466B">
              <w:rPr>
                <w:sz w:val="18"/>
                <w:szCs w:val="18"/>
              </w:rPr>
              <w:t xml:space="preserve"> / g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1 ; c = 0</w:t>
            </w:r>
          </w:p>
        </w:tc>
        <w:tc>
          <w:tcPr>
            <w:tcW w:w="2387" w:type="dxa"/>
            <w:gridSpan w:val="2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n = 5 ; c = 0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b/>
                <w:bCs/>
                <w:sz w:val="18"/>
                <w:szCs w:val="18"/>
              </w:rPr>
              <w:t>CRITERES PHYSICO-CHIMIQUES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50" w:type="dxa"/>
            <w:gridSpan w:val="8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Valeurs moyennes pour 100g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VALEUR ENERGETIQUE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720 kJ / 173 kcal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PROTEINES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4,9 g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GLUCIDES ASSIMILABLES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11,6 g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dont SUCRES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0,8 g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MATIERES GRASSES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11,6 g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dont ACIDES GRAS SATURES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 xml:space="preserve">2,6 g 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FIBRES ALIMENTAIRES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1,3 g</w:t>
            </w:r>
          </w:p>
        </w:tc>
      </w:tr>
      <w:tr w:rsidR="00B1466B" w:rsidRPr="00B146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SODIUM</w:t>
            </w:r>
          </w:p>
        </w:tc>
        <w:tc>
          <w:tcPr>
            <w:tcW w:w="4775" w:type="dxa"/>
            <w:gridSpan w:val="4"/>
          </w:tcPr>
          <w:p w:rsidR="00B1466B" w:rsidRPr="00B1466B" w:rsidRDefault="00B1466B">
            <w:pPr>
              <w:pStyle w:val="Default"/>
              <w:rPr>
                <w:sz w:val="18"/>
                <w:szCs w:val="18"/>
              </w:rPr>
            </w:pPr>
            <w:r w:rsidRPr="00B1466B">
              <w:rPr>
                <w:sz w:val="18"/>
                <w:szCs w:val="18"/>
              </w:rPr>
              <w:t>0,36 g</w:t>
            </w:r>
          </w:p>
        </w:tc>
      </w:tr>
    </w:tbl>
    <w:p w:rsidR="0017433A" w:rsidRPr="00B1466B" w:rsidRDefault="0017433A" w:rsidP="0017433A">
      <w:pPr>
        <w:pStyle w:val="Default"/>
        <w:rPr>
          <w:sz w:val="20"/>
          <w:szCs w:val="20"/>
        </w:rPr>
      </w:pPr>
    </w:p>
    <w:p w:rsidR="00E31D47" w:rsidRPr="00B1466B" w:rsidRDefault="00E31D47" w:rsidP="0017433A">
      <w:pPr>
        <w:tabs>
          <w:tab w:val="left" w:pos="284"/>
        </w:tabs>
        <w:ind w:right="-141"/>
        <w:rPr>
          <w:sz w:val="20"/>
          <w:szCs w:val="20"/>
        </w:rPr>
      </w:pPr>
    </w:p>
    <w:sectPr w:rsidR="00E31D47" w:rsidRPr="00B1466B" w:rsidSect="0017433A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0731F6"/>
    <w:rsid w:val="00116F66"/>
    <w:rsid w:val="0017433A"/>
    <w:rsid w:val="002069AD"/>
    <w:rsid w:val="0034659C"/>
    <w:rsid w:val="003A5259"/>
    <w:rsid w:val="003B1F4C"/>
    <w:rsid w:val="003C0A26"/>
    <w:rsid w:val="0042326E"/>
    <w:rsid w:val="004A440C"/>
    <w:rsid w:val="004B4CC2"/>
    <w:rsid w:val="004D2ED7"/>
    <w:rsid w:val="004F095E"/>
    <w:rsid w:val="00554BA7"/>
    <w:rsid w:val="005902FC"/>
    <w:rsid w:val="005921D3"/>
    <w:rsid w:val="006064B6"/>
    <w:rsid w:val="00656D89"/>
    <w:rsid w:val="00673B2E"/>
    <w:rsid w:val="006B1977"/>
    <w:rsid w:val="00761FA4"/>
    <w:rsid w:val="007A621D"/>
    <w:rsid w:val="0080244D"/>
    <w:rsid w:val="00825397"/>
    <w:rsid w:val="008F19D5"/>
    <w:rsid w:val="0099672E"/>
    <w:rsid w:val="00A238F4"/>
    <w:rsid w:val="00AA4E8A"/>
    <w:rsid w:val="00B1466B"/>
    <w:rsid w:val="00B804A0"/>
    <w:rsid w:val="00C26394"/>
    <w:rsid w:val="00C37642"/>
    <w:rsid w:val="00CC45E2"/>
    <w:rsid w:val="00D85463"/>
    <w:rsid w:val="00D9359D"/>
    <w:rsid w:val="00DB22AE"/>
    <w:rsid w:val="00DC33FA"/>
    <w:rsid w:val="00DC7E9A"/>
    <w:rsid w:val="00E31D47"/>
    <w:rsid w:val="00E66AF0"/>
    <w:rsid w:val="00F43E31"/>
    <w:rsid w:val="00F6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2014-09-19T13:59:00Z</dcterms:created>
  <dcterms:modified xsi:type="dcterms:W3CDTF">2014-09-19T13:59:00Z</dcterms:modified>
</cp:coreProperties>
</file>